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8896" w14:textId="77777777" w:rsidR="008C3D43" w:rsidRPr="006E1226" w:rsidRDefault="008C3D43" w:rsidP="008C3D4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Projeto de Lei nº. </w:t>
      </w:r>
      <w:r>
        <w:rPr>
          <w:rFonts w:ascii="Times New Roman" w:eastAsia="Times New Roman" w:hAnsi="Times New Roman"/>
          <w:b/>
          <w:sz w:val="26"/>
          <w:szCs w:val="26"/>
          <w:lang w:eastAsia="pt-BR"/>
        </w:rPr>
        <w:t>27</w:t>
      </w: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/202</w:t>
      </w:r>
      <w:r>
        <w:rPr>
          <w:rFonts w:ascii="Times New Roman" w:eastAsia="Times New Roman" w:hAnsi="Times New Roman"/>
          <w:b/>
          <w:sz w:val="26"/>
          <w:szCs w:val="26"/>
          <w:lang w:eastAsia="pt-BR"/>
        </w:rPr>
        <w:t>6</w:t>
      </w:r>
    </w:p>
    <w:p w14:paraId="17DDA076" w14:textId="77777777" w:rsidR="008C3D43" w:rsidRPr="006E1226" w:rsidRDefault="008C3D43" w:rsidP="008C3D4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t-BR"/>
        </w:rPr>
      </w:pPr>
    </w:p>
    <w:p w14:paraId="2C618AA9" w14:textId="77777777" w:rsidR="008C3D43" w:rsidRPr="006E1226" w:rsidRDefault="008C3D43" w:rsidP="008C3D43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Assunto:</w:t>
      </w: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ab/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Concede o Título de Cidadania São-joanense a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o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Sr.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 xml:space="preserve">Richard </w:t>
      </w:r>
      <w:proofErr w:type="spellStart"/>
      <w:r w:rsidRPr="0050118F">
        <w:rPr>
          <w:rFonts w:ascii="Times New Roman" w:eastAsia="Times New Roman" w:hAnsi="Times New Roman"/>
          <w:sz w:val="26"/>
          <w:szCs w:val="26"/>
          <w:lang w:eastAsia="pt-BR"/>
        </w:rPr>
        <w:t>Krp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</w:t>
      </w:r>
      <w:r w:rsidRPr="0050118F">
        <w:rPr>
          <w:rFonts w:ascii="Times New Roman" w:eastAsia="Times New Roman" w:hAnsi="Times New Roman"/>
          <w:sz w:val="26"/>
          <w:szCs w:val="26"/>
          <w:lang w:eastAsia="pt-BR"/>
        </w:rPr>
        <w:t>č</w:t>
      </w:r>
      <w:proofErr w:type="spellEnd"/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, de </w:t>
      </w:r>
      <w:proofErr w:type="spellStart"/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Nepomuk</w:t>
      </w:r>
      <w:proofErr w:type="spellEnd"/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, Cidade-irmã de São João Nepomuceno na República Tcheca.</w:t>
      </w:r>
    </w:p>
    <w:p w14:paraId="35114D49" w14:textId="77777777" w:rsidR="008C3D43" w:rsidRPr="006E1226" w:rsidRDefault="008C3D43" w:rsidP="008C3D43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73CEC5D4" w14:textId="77777777" w:rsidR="008C3D43" w:rsidRPr="006E1226" w:rsidRDefault="008C3D43" w:rsidP="008C3D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Data do projeto: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22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abril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202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6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14:paraId="5E884DD3" w14:textId="77777777" w:rsidR="008C3D43" w:rsidRPr="006E1226" w:rsidRDefault="008C3D43" w:rsidP="008C3D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2E1E8294" w14:textId="77777777" w:rsidR="008C3D43" w:rsidRPr="006E1226" w:rsidRDefault="008C3D43" w:rsidP="008C3D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Autor: 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Mesa Diretora.</w:t>
      </w:r>
    </w:p>
    <w:p w14:paraId="638422F5" w14:textId="77777777" w:rsidR="008C3D43" w:rsidRPr="006E1226" w:rsidRDefault="008C3D43" w:rsidP="008C3D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5F3DFDE0" w14:textId="77777777" w:rsidR="008C3D43" w:rsidRPr="006E1226" w:rsidRDefault="008C3D43" w:rsidP="008C3D43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ab/>
        <w:t xml:space="preserve">      A Câmara Municipal de São João Nepomuceno </w:t>
      </w: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APROVA:</w:t>
      </w:r>
    </w:p>
    <w:p w14:paraId="6841514A" w14:textId="77777777" w:rsidR="008C3D43" w:rsidRPr="006E1226" w:rsidRDefault="008C3D43" w:rsidP="008C3D43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</w:pPr>
    </w:p>
    <w:p w14:paraId="2CD878B3" w14:textId="77777777" w:rsidR="008C3D43" w:rsidRPr="006E1226" w:rsidRDefault="008C3D43" w:rsidP="008C3D43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>Art. 1º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ab/>
        <w:t xml:space="preserve">Fica concedido o Título de Cidadania São-joanense 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a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o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 xml:space="preserve">Sr. Richard </w:t>
      </w:r>
      <w:proofErr w:type="spellStart"/>
      <w:r w:rsidRPr="0050118F">
        <w:rPr>
          <w:rFonts w:ascii="Times New Roman" w:eastAsia="Times New Roman" w:hAnsi="Times New Roman"/>
          <w:sz w:val="26"/>
          <w:szCs w:val="26"/>
          <w:lang w:eastAsia="pt-BR"/>
        </w:rPr>
        <w:t>Krp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</w:t>
      </w:r>
      <w:r w:rsidRPr="0050118F">
        <w:rPr>
          <w:rFonts w:ascii="Times New Roman" w:eastAsia="Times New Roman" w:hAnsi="Times New Roman"/>
          <w:sz w:val="26"/>
          <w:szCs w:val="26"/>
          <w:lang w:eastAsia="pt-BR"/>
        </w:rPr>
        <w:t>č</w:t>
      </w:r>
      <w:proofErr w:type="spellEnd"/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.</w:t>
      </w:r>
    </w:p>
    <w:p w14:paraId="079B2553" w14:textId="77777777" w:rsidR="008C3D43" w:rsidRPr="006E1226" w:rsidRDefault="008C3D43" w:rsidP="008C3D4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65F3A0C4" w14:textId="77777777" w:rsidR="008C3D43" w:rsidRPr="006E1226" w:rsidRDefault="008C3D43" w:rsidP="008C3D43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>Art. 2º</w:t>
      </w: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ab/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O título a que se refere o art. 1º desta lei, dever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á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ser entregue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na 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próxima visita da comitiva de </w:t>
      </w:r>
      <w:proofErr w:type="spellStart"/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Nepomuk</w:t>
      </w:r>
      <w:proofErr w:type="spellEnd"/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a São João Nepomuceno, com data prevista e programada para ocorrer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no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dia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16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maio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de 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6.</w:t>
      </w:r>
    </w:p>
    <w:p w14:paraId="4E6B6135" w14:textId="77777777" w:rsidR="008C3D43" w:rsidRPr="006E1226" w:rsidRDefault="008C3D43" w:rsidP="008C3D43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087D1E93" w14:textId="77777777" w:rsidR="008C3D43" w:rsidRPr="006E1226" w:rsidRDefault="008C3D43" w:rsidP="008C3D43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ab/>
      </w: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>Parágrafo único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. Havendo algum impedimento para que ocorra a entrega do título na data mencionada no caput deste artigo, o mesmo deverá ser entregue em outro momento em que o Presidente da Câmara, em entendimento com as autoridades da cidade-irmã, julgar oportuno e viável.</w:t>
      </w:r>
    </w:p>
    <w:p w14:paraId="430AAB98" w14:textId="77777777" w:rsidR="008C3D43" w:rsidRPr="006E1226" w:rsidRDefault="008C3D43" w:rsidP="008C3D4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0B65B6EC" w14:textId="77777777" w:rsidR="008C3D43" w:rsidRPr="006E1226" w:rsidRDefault="008C3D43" w:rsidP="008C3D4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 xml:space="preserve">Art. 3º 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Esta Lei entra em vigor na data de sua publicação.</w:t>
      </w:r>
    </w:p>
    <w:p w14:paraId="582720E6" w14:textId="77777777" w:rsidR="008C3D43" w:rsidRPr="006E1226" w:rsidRDefault="008C3D43" w:rsidP="008C3D4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7025F4FD" w14:textId="77777777" w:rsidR="008C3D43" w:rsidRPr="006E1226" w:rsidRDefault="008C3D43" w:rsidP="008C3D4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 xml:space="preserve">Art. 4º 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Revogam-se as disposições em contrário.</w:t>
      </w:r>
    </w:p>
    <w:p w14:paraId="7B347B27" w14:textId="77777777" w:rsidR="008C3D43" w:rsidRPr="006E1226" w:rsidRDefault="008C3D43" w:rsidP="008C3D4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27658114" w14:textId="77777777" w:rsidR="008C3D43" w:rsidRDefault="008C3D43" w:rsidP="008C3D4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SALA DAS SESSÕES,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22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abril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202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6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14:paraId="7C15A41E" w14:textId="77777777" w:rsidR="008C3D43" w:rsidRPr="006E1226" w:rsidRDefault="008C3D43" w:rsidP="008C3D4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65461A84" w14:textId="77777777" w:rsidR="008C3D43" w:rsidRPr="006E1226" w:rsidRDefault="008C3D43" w:rsidP="008C3D43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9"/>
        <w:gridCol w:w="4411"/>
        <w:gridCol w:w="44"/>
      </w:tblGrid>
      <w:tr w:rsidR="008C3D43" w:rsidRPr="002E00E6" w14:paraId="3BCB44C8" w14:textId="77777777" w:rsidTr="000839DA">
        <w:trPr>
          <w:trHeight w:val="562"/>
        </w:trPr>
        <w:tc>
          <w:tcPr>
            <w:tcW w:w="8504" w:type="dxa"/>
            <w:gridSpan w:val="3"/>
          </w:tcPr>
          <w:p w14:paraId="4D743177" w14:textId="77777777" w:rsidR="008C3D43" w:rsidRDefault="008C3D43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D9A7134" w14:textId="77777777" w:rsidR="008C3D43" w:rsidRPr="002E00E6" w:rsidRDefault="008C3D43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8F5C2F7" w14:textId="77777777" w:rsidR="008C3D43" w:rsidRPr="002E00E6" w:rsidRDefault="008C3D43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Leonardo de Oliveira Dutra</w:t>
            </w:r>
          </w:p>
          <w:p w14:paraId="774546EF" w14:textId="77777777" w:rsidR="008C3D43" w:rsidRPr="002E00E6" w:rsidRDefault="008C3D43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PRESIDENTE </w:t>
            </w:r>
          </w:p>
          <w:p w14:paraId="37BF2A6C" w14:textId="77777777" w:rsidR="008C3D43" w:rsidRPr="002E00E6" w:rsidRDefault="008C3D43" w:rsidP="000839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C3D43" w:rsidRPr="002E00E6" w14:paraId="1E35A4A8" w14:textId="77777777" w:rsidTr="000839DA">
        <w:tblPrEx>
          <w:jc w:val="center"/>
        </w:tblPrEx>
        <w:trPr>
          <w:gridAfter w:val="1"/>
          <w:wAfter w:w="44" w:type="dxa"/>
          <w:jc w:val="center"/>
        </w:trPr>
        <w:tc>
          <w:tcPr>
            <w:tcW w:w="4049" w:type="dxa"/>
          </w:tcPr>
          <w:p w14:paraId="001A7471" w14:textId="77777777" w:rsidR="008C3D43" w:rsidRPr="002E00E6" w:rsidRDefault="008C3D43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Ana Paula </w:t>
            </w:r>
            <w:proofErr w:type="spellStart"/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Callegaro</w:t>
            </w:r>
            <w:proofErr w:type="spellEnd"/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da Silva</w:t>
            </w:r>
          </w:p>
          <w:p w14:paraId="11F1C6FB" w14:textId="77777777" w:rsidR="008C3D43" w:rsidRPr="002E00E6" w:rsidRDefault="008C3D43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VICE – PRESIDENTE</w:t>
            </w:r>
          </w:p>
        </w:tc>
        <w:tc>
          <w:tcPr>
            <w:tcW w:w="4411" w:type="dxa"/>
          </w:tcPr>
          <w:p w14:paraId="036B39F2" w14:textId="77777777" w:rsidR="008C3D43" w:rsidRPr="002E00E6" w:rsidRDefault="008C3D43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Edison de Souza Silva</w:t>
            </w:r>
          </w:p>
          <w:p w14:paraId="439AA195" w14:textId="77777777" w:rsidR="008C3D43" w:rsidRPr="002E00E6" w:rsidRDefault="008C3D43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SECRETÁRIO</w:t>
            </w:r>
          </w:p>
        </w:tc>
      </w:tr>
    </w:tbl>
    <w:p w14:paraId="0F28B1B2" w14:textId="77777777" w:rsidR="00951654" w:rsidRPr="008C3D43" w:rsidRDefault="00951654" w:rsidP="008C3D43"/>
    <w:sectPr w:rsidR="00951654" w:rsidRPr="008C3D4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0073" w14:textId="77777777" w:rsidR="00DA3F7C" w:rsidRDefault="00DA3F7C" w:rsidP="00F17F2B">
      <w:pPr>
        <w:spacing w:after="0" w:line="240" w:lineRule="auto"/>
      </w:pPr>
      <w:r>
        <w:separator/>
      </w:r>
    </w:p>
  </w:endnote>
  <w:endnote w:type="continuationSeparator" w:id="0">
    <w:p w14:paraId="44FB71EB" w14:textId="77777777" w:rsidR="00DA3F7C" w:rsidRDefault="00DA3F7C" w:rsidP="00F1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78C7" w14:textId="77777777" w:rsidR="00DA3F7C" w:rsidRDefault="00DA3F7C" w:rsidP="00F17F2B">
      <w:pPr>
        <w:spacing w:after="0" w:line="240" w:lineRule="auto"/>
      </w:pPr>
      <w:r>
        <w:separator/>
      </w:r>
    </w:p>
  </w:footnote>
  <w:footnote w:type="continuationSeparator" w:id="0">
    <w:p w14:paraId="40778955" w14:textId="77777777" w:rsidR="00DA3F7C" w:rsidRDefault="00DA3F7C" w:rsidP="00F1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5D9E" w14:textId="77777777" w:rsidR="00F17F2B" w:rsidRDefault="00F17F2B" w:rsidP="00F17F2B">
    <w:pPr>
      <w:pStyle w:val="Cabealho"/>
    </w:pPr>
    <w:r>
      <w:rPr>
        <w:lang w:eastAsia="pt-BR"/>
      </w:rPr>
      <w:drawing>
        <wp:inline distT="0" distB="0" distL="0" distR="0" wp14:anchorId="4F5A20BB" wp14:editId="4FA697D3">
          <wp:extent cx="5400040" cy="1002639"/>
          <wp:effectExtent l="0" t="0" r="0" b="7620"/>
          <wp:docPr id="3" name="Imagem 3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FBC925" w14:textId="77777777" w:rsidR="00F17F2B" w:rsidRDefault="00F17F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2B"/>
    <w:rsid w:val="001B567A"/>
    <w:rsid w:val="00490A1B"/>
    <w:rsid w:val="00583B1C"/>
    <w:rsid w:val="00732486"/>
    <w:rsid w:val="008C3D43"/>
    <w:rsid w:val="00951654"/>
    <w:rsid w:val="00AC7D7E"/>
    <w:rsid w:val="00B10ED3"/>
    <w:rsid w:val="00DA3F7C"/>
    <w:rsid w:val="00F17F2B"/>
    <w:rsid w:val="00F2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F937"/>
  <w15:chartTrackingRefBased/>
  <w15:docId w15:val="{E8B5F85F-349E-4144-B24A-0C9D5738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F2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17F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7F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7F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7F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7F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7F2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7F2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7F2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7F2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7F2B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7F2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7F2B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7F2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7F2B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7F2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7F2B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7F2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7F2B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7F2B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7F2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7F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7F2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7F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7F2B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7F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</w:rPr>
  </w:style>
  <w:style w:type="character" w:styleId="nfaseIntensa">
    <w:name w:val="Intense Emphasis"/>
    <w:basedOn w:val="Fontepargpadro"/>
    <w:uiPriority w:val="21"/>
    <w:qFormat/>
    <w:rsid w:val="00F17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7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7F2B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7F2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7F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F17F2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F17F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RodapChar">
    <w:name w:val="Rodapé Char"/>
    <w:basedOn w:val="Fontepargpadro"/>
    <w:link w:val="Rodap"/>
    <w:uiPriority w:val="99"/>
    <w:rsid w:val="00F17F2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João Nepomuceno Minas Gerais</dc:creator>
  <cp:keywords/>
  <dc:description/>
  <cp:lastModifiedBy>Câmara Municipal de São João Nepomuceno Minas Gerais</cp:lastModifiedBy>
  <cp:revision>2</cp:revision>
  <dcterms:created xsi:type="dcterms:W3CDTF">2026-04-27T13:52:00Z</dcterms:created>
  <dcterms:modified xsi:type="dcterms:W3CDTF">2026-04-27T13:52:00Z</dcterms:modified>
</cp:coreProperties>
</file>