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F5720" w14:textId="77777777" w:rsidR="00267940" w:rsidRPr="008B02BF" w:rsidRDefault="00267940" w:rsidP="0026794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8B02BF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Projeto de Lei nº. 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18/2026</w:t>
      </w:r>
    </w:p>
    <w:p w14:paraId="2FBE184E" w14:textId="77777777" w:rsidR="00267940" w:rsidRPr="008B02BF" w:rsidRDefault="00267940" w:rsidP="0026794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14:paraId="2AB72C39" w14:textId="77777777" w:rsidR="00267940" w:rsidRPr="008B02BF" w:rsidRDefault="00267940" w:rsidP="00267940">
      <w:pPr>
        <w:spacing w:after="0" w:line="240" w:lineRule="auto"/>
        <w:ind w:left="1134" w:hanging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8B02BF">
        <w:rPr>
          <w:rFonts w:ascii="Times New Roman" w:eastAsia="Times New Roman" w:hAnsi="Times New Roman"/>
          <w:b/>
          <w:sz w:val="24"/>
          <w:szCs w:val="24"/>
          <w:lang w:eastAsia="pt-BR"/>
        </w:rPr>
        <w:t>Assunto:</w:t>
      </w:r>
      <w:r w:rsidRPr="008B02BF">
        <w:rPr>
          <w:rFonts w:ascii="Times New Roman" w:eastAsia="Times New Roman" w:hAnsi="Times New Roman"/>
          <w:b/>
          <w:sz w:val="24"/>
          <w:szCs w:val="24"/>
          <w:lang w:eastAsia="pt-BR"/>
        </w:rPr>
        <w:tab/>
      </w:r>
      <w:r>
        <w:rPr>
          <w:rFonts w:ascii="Times New Roman" w:eastAsia="Times New Roman" w:hAnsi="Times New Roman"/>
          <w:sz w:val="24"/>
          <w:szCs w:val="24"/>
          <w:lang w:eastAsia="pt-BR"/>
        </w:rPr>
        <w:t>Altera a Lei nº. 3.852, de 30 de janeiro de 2026, que “</w:t>
      </w:r>
      <w:r w:rsidRPr="00FB0B9D">
        <w:rPr>
          <w:rFonts w:ascii="Times New Roman" w:eastAsia="Times New Roman" w:hAnsi="Times New Roman"/>
          <w:sz w:val="24"/>
          <w:szCs w:val="24"/>
          <w:lang w:eastAsia="pt-BR"/>
        </w:rPr>
        <w:t>Ratifica a concessão de subvenções sociais decorrentes de emendas parlamentares impositivas às Entidades que menciona, e dá outras providências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”</w:t>
      </w:r>
      <w:r w:rsidRPr="00E47AEC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14:paraId="50284FE9" w14:textId="77777777" w:rsidR="00267940" w:rsidRPr="008B02BF" w:rsidRDefault="00267940" w:rsidP="00267940">
      <w:pPr>
        <w:spacing w:after="0" w:line="240" w:lineRule="auto"/>
        <w:ind w:left="1134" w:hanging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58E893E" w14:textId="77777777" w:rsidR="00267940" w:rsidRDefault="00267940" w:rsidP="002679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8B02BF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Data do projeto: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24 de março de 2026</w:t>
      </w:r>
      <w:r w:rsidRPr="008B02BF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14:paraId="3833E312" w14:textId="77777777" w:rsidR="00267940" w:rsidRDefault="00267940" w:rsidP="002679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99AF152" w14:textId="77777777" w:rsidR="00267940" w:rsidRPr="008B02BF" w:rsidRDefault="00267940" w:rsidP="002679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8B02BF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Autor: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Mesa Diretora</w:t>
      </w:r>
      <w:r w:rsidRPr="008B02BF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14:paraId="0828B115" w14:textId="77777777" w:rsidR="00267940" w:rsidRPr="008B02BF" w:rsidRDefault="00267940" w:rsidP="002679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C1E2163" w14:textId="77777777" w:rsidR="00267940" w:rsidRPr="008B02BF" w:rsidRDefault="00267940" w:rsidP="002679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AF393A1" w14:textId="77777777" w:rsidR="00267940" w:rsidRPr="008B02BF" w:rsidRDefault="00267940" w:rsidP="00267940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8B02BF">
        <w:rPr>
          <w:rFonts w:ascii="Times New Roman" w:eastAsia="Times New Roman" w:hAnsi="Times New Roman"/>
          <w:sz w:val="24"/>
          <w:szCs w:val="24"/>
          <w:lang w:eastAsia="pt-BR"/>
        </w:rPr>
        <w:tab/>
        <w:t xml:space="preserve">      A Câmara Municipal de São João Nepomuceno </w:t>
      </w:r>
      <w:r w:rsidRPr="008B02BF">
        <w:rPr>
          <w:rFonts w:ascii="Times New Roman" w:eastAsia="Times New Roman" w:hAnsi="Times New Roman"/>
          <w:b/>
          <w:sz w:val="24"/>
          <w:szCs w:val="24"/>
          <w:lang w:eastAsia="pt-BR"/>
        </w:rPr>
        <w:t>APROVA:</w:t>
      </w:r>
    </w:p>
    <w:p w14:paraId="7D7357F5" w14:textId="77777777" w:rsidR="00267940" w:rsidRPr="008B02BF" w:rsidRDefault="00267940" w:rsidP="00267940">
      <w:pPr>
        <w:spacing w:after="0" w:line="240" w:lineRule="auto"/>
        <w:ind w:left="1134" w:hanging="1134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14:paraId="4D02555A" w14:textId="77777777" w:rsidR="00267940" w:rsidRDefault="00267940" w:rsidP="00267940">
      <w:pPr>
        <w:spacing w:after="0" w:line="240" w:lineRule="auto"/>
        <w:ind w:left="851" w:hanging="851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8B02BF">
        <w:rPr>
          <w:rFonts w:ascii="Times New Roman" w:eastAsia="Times New Roman" w:hAnsi="Times New Roman"/>
          <w:b/>
          <w:sz w:val="24"/>
          <w:szCs w:val="24"/>
          <w:lang w:eastAsia="pt-BR"/>
        </w:rPr>
        <w:t>Art. 1º</w:t>
      </w:r>
      <w:r w:rsidRPr="008B02BF">
        <w:rPr>
          <w:rFonts w:ascii="Times New Roman" w:eastAsia="Times New Roman" w:hAnsi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/>
          <w:sz w:val="24"/>
          <w:szCs w:val="24"/>
          <w:lang w:eastAsia="pt-BR"/>
        </w:rPr>
        <w:t>O inciso XXIII do artigo 1º da Lei nº. 3.852, de 30 de janeiro de 2026, passa a vigorar com a seguinte redação:</w:t>
      </w:r>
    </w:p>
    <w:p w14:paraId="6D914791" w14:textId="77777777" w:rsidR="00267940" w:rsidRDefault="00267940" w:rsidP="00267940">
      <w:pPr>
        <w:spacing w:after="0" w:line="240" w:lineRule="auto"/>
        <w:ind w:left="851" w:hanging="851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97378C3" w14:textId="77777777" w:rsidR="00267940" w:rsidRDefault="00267940" w:rsidP="00267940">
      <w:pPr>
        <w:spacing w:after="0" w:line="240" w:lineRule="auto"/>
        <w:ind w:left="851" w:hanging="851"/>
        <w:jc w:val="both"/>
        <w:rPr>
          <w:rFonts w:ascii="Times New Roman" w:eastAsia="Times New Roman" w:hAnsi="Times New Roman"/>
          <w:i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>“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 xml:space="preserve">Art. 1º </w:t>
      </w:r>
      <w:r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>(...)</w:t>
      </w:r>
    </w:p>
    <w:p w14:paraId="5DECD10A" w14:textId="77777777" w:rsidR="00267940" w:rsidRDefault="00267940" w:rsidP="00267940">
      <w:pPr>
        <w:spacing w:after="0" w:line="240" w:lineRule="auto"/>
        <w:ind w:left="851" w:hanging="851"/>
        <w:jc w:val="both"/>
        <w:rPr>
          <w:rFonts w:ascii="Times New Roman" w:eastAsia="Times New Roman" w:hAnsi="Times New Roman"/>
          <w:i/>
          <w:iCs/>
          <w:sz w:val="24"/>
          <w:szCs w:val="24"/>
          <w:lang w:eastAsia="pt-BR"/>
        </w:rPr>
      </w:pPr>
    </w:p>
    <w:tbl>
      <w:tblPr>
        <w:tblStyle w:val="Tabelacomgrade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96"/>
        <w:gridCol w:w="1457"/>
      </w:tblGrid>
      <w:tr w:rsidR="00267940" w14:paraId="6D7552B4" w14:textId="77777777" w:rsidTr="004778FA">
        <w:tc>
          <w:tcPr>
            <w:tcW w:w="6210" w:type="dxa"/>
          </w:tcPr>
          <w:p w14:paraId="611C64BE" w14:textId="77777777" w:rsidR="00267940" w:rsidRDefault="00267940" w:rsidP="00477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pt-BR"/>
              </w:rPr>
              <w:t>XXIII – Projeto Juntos, Avante Jovens</w:t>
            </w:r>
          </w:p>
        </w:tc>
        <w:tc>
          <w:tcPr>
            <w:tcW w:w="1443" w:type="dxa"/>
          </w:tcPr>
          <w:p w14:paraId="1951AD62" w14:textId="77777777" w:rsidR="00267940" w:rsidRDefault="00267940" w:rsidP="00477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pt-BR"/>
              </w:rPr>
              <w:t>R$8.500,00”</w:t>
            </w:r>
          </w:p>
        </w:tc>
      </w:tr>
      <w:tr w:rsidR="00267940" w14:paraId="68E9A539" w14:textId="77777777" w:rsidTr="004778FA">
        <w:tc>
          <w:tcPr>
            <w:tcW w:w="6210" w:type="dxa"/>
          </w:tcPr>
          <w:p w14:paraId="48F2B5E1" w14:textId="77777777" w:rsidR="00267940" w:rsidRDefault="00267940" w:rsidP="00477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pt-BR"/>
              </w:rPr>
            </w:pPr>
          </w:p>
        </w:tc>
        <w:tc>
          <w:tcPr>
            <w:tcW w:w="1443" w:type="dxa"/>
          </w:tcPr>
          <w:p w14:paraId="2238678F" w14:textId="77777777" w:rsidR="00267940" w:rsidRDefault="00267940" w:rsidP="00477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pt-BR"/>
              </w:rPr>
            </w:pPr>
          </w:p>
        </w:tc>
      </w:tr>
      <w:tr w:rsidR="00267940" w14:paraId="75F4D4D7" w14:textId="77777777" w:rsidTr="004778FA">
        <w:tc>
          <w:tcPr>
            <w:tcW w:w="6210" w:type="dxa"/>
          </w:tcPr>
          <w:p w14:paraId="66747876" w14:textId="77777777" w:rsidR="00267940" w:rsidRDefault="00267940" w:rsidP="00477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pt-BR"/>
              </w:rPr>
              <w:t>(...)”</w:t>
            </w:r>
          </w:p>
        </w:tc>
        <w:tc>
          <w:tcPr>
            <w:tcW w:w="1443" w:type="dxa"/>
          </w:tcPr>
          <w:p w14:paraId="1D3E3145" w14:textId="77777777" w:rsidR="00267940" w:rsidRDefault="00267940" w:rsidP="00477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pt-BR"/>
              </w:rPr>
            </w:pPr>
          </w:p>
        </w:tc>
      </w:tr>
    </w:tbl>
    <w:p w14:paraId="4C9645D3" w14:textId="77777777" w:rsidR="00267940" w:rsidRDefault="00267940" w:rsidP="00267940">
      <w:pPr>
        <w:spacing w:after="0" w:line="240" w:lineRule="auto"/>
        <w:ind w:left="851" w:hanging="851"/>
        <w:jc w:val="both"/>
        <w:rPr>
          <w:rFonts w:ascii="Times New Roman" w:eastAsia="Times New Roman" w:hAnsi="Times New Roman"/>
          <w:i/>
          <w:iCs/>
          <w:sz w:val="24"/>
          <w:szCs w:val="24"/>
          <w:lang w:eastAsia="pt-BR"/>
        </w:rPr>
      </w:pPr>
    </w:p>
    <w:p w14:paraId="3C018419" w14:textId="77777777" w:rsidR="00267940" w:rsidRDefault="00267940" w:rsidP="00267940">
      <w:pPr>
        <w:spacing w:after="0" w:line="240" w:lineRule="auto"/>
        <w:ind w:left="851" w:hanging="851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Art. 2º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ab/>
      </w:r>
      <w:r>
        <w:rPr>
          <w:rFonts w:ascii="Times New Roman" w:eastAsia="Times New Roman" w:hAnsi="Times New Roman"/>
          <w:sz w:val="24"/>
          <w:szCs w:val="24"/>
          <w:lang w:eastAsia="pt-BR"/>
        </w:rPr>
        <w:t>Esta Lei entra em vigor na data de sua publicação, revogadas as disposições em contrário.</w:t>
      </w:r>
    </w:p>
    <w:p w14:paraId="213581C2" w14:textId="77777777" w:rsidR="00267940" w:rsidRDefault="00267940" w:rsidP="00267940">
      <w:pPr>
        <w:spacing w:after="0" w:line="240" w:lineRule="auto"/>
        <w:ind w:left="851" w:hanging="851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CBFBEAE" w14:textId="77777777" w:rsidR="00267940" w:rsidRPr="008B02BF" w:rsidRDefault="00267940" w:rsidP="00267940">
      <w:pPr>
        <w:spacing w:after="0" w:line="240" w:lineRule="auto"/>
        <w:ind w:left="1100" w:hanging="110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302CC77" w14:textId="77777777" w:rsidR="00267940" w:rsidRPr="008B02BF" w:rsidRDefault="00267940" w:rsidP="00267940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49"/>
        <w:gridCol w:w="4411"/>
        <w:gridCol w:w="44"/>
      </w:tblGrid>
      <w:tr w:rsidR="00267940" w:rsidRPr="002E00E6" w14:paraId="581E0196" w14:textId="77777777" w:rsidTr="004778FA">
        <w:trPr>
          <w:trHeight w:val="562"/>
        </w:trPr>
        <w:tc>
          <w:tcPr>
            <w:tcW w:w="9354" w:type="dxa"/>
            <w:gridSpan w:val="3"/>
          </w:tcPr>
          <w:p w14:paraId="1D6AAE00" w14:textId="77777777" w:rsidR="00267940" w:rsidRPr="002E00E6" w:rsidRDefault="00267940" w:rsidP="004778F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20A1F565" w14:textId="77777777" w:rsidR="00267940" w:rsidRPr="002E00E6" w:rsidRDefault="00267940" w:rsidP="004778F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E00E6">
              <w:rPr>
                <w:rFonts w:ascii="Times New Roman" w:hAnsi="Times New Roman"/>
                <w:b/>
                <w:i/>
                <w:sz w:val="24"/>
                <w:szCs w:val="24"/>
              </w:rPr>
              <w:t>Leonardo de Oliveira Dutra</w:t>
            </w:r>
          </w:p>
          <w:p w14:paraId="004FE170" w14:textId="77777777" w:rsidR="00267940" w:rsidRPr="002E00E6" w:rsidRDefault="00267940" w:rsidP="004778F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E00E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PRESIDENTE </w:t>
            </w:r>
          </w:p>
          <w:p w14:paraId="13882C94" w14:textId="77777777" w:rsidR="00267940" w:rsidRPr="002E00E6" w:rsidRDefault="00267940" w:rsidP="004778F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6A22E7A8" w14:textId="77777777" w:rsidR="00267940" w:rsidRPr="002E00E6" w:rsidRDefault="00267940" w:rsidP="004778F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267940" w:rsidRPr="002E00E6" w14:paraId="46B82C12" w14:textId="77777777" w:rsidTr="004778FA">
        <w:tblPrEx>
          <w:jc w:val="center"/>
        </w:tblPrEx>
        <w:trPr>
          <w:gridAfter w:val="1"/>
          <w:wAfter w:w="51" w:type="dxa"/>
          <w:jc w:val="center"/>
        </w:trPr>
        <w:tc>
          <w:tcPr>
            <w:tcW w:w="4440" w:type="dxa"/>
          </w:tcPr>
          <w:p w14:paraId="122FB694" w14:textId="77777777" w:rsidR="00267940" w:rsidRPr="002E00E6" w:rsidRDefault="00267940" w:rsidP="004778F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E00E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Ana Paula </w:t>
            </w:r>
            <w:proofErr w:type="spellStart"/>
            <w:r w:rsidRPr="002E00E6">
              <w:rPr>
                <w:rFonts w:ascii="Times New Roman" w:hAnsi="Times New Roman"/>
                <w:b/>
                <w:i/>
                <w:sz w:val="24"/>
                <w:szCs w:val="24"/>
              </w:rPr>
              <w:t>Callegaro</w:t>
            </w:r>
            <w:proofErr w:type="spellEnd"/>
            <w:r w:rsidRPr="002E00E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da Silva</w:t>
            </w:r>
          </w:p>
          <w:p w14:paraId="4B7C127F" w14:textId="77777777" w:rsidR="00267940" w:rsidRPr="002E00E6" w:rsidRDefault="00267940" w:rsidP="004778F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E00E6">
              <w:rPr>
                <w:rFonts w:ascii="Times New Roman" w:hAnsi="Times New Roman"/>
                <w:b/>
                <w:i/>
                <w:sz w:val="24"/>
                <w:szCs w:val="24"/>
              </w:rPr>
              <w:t>VICE – PRESIDENTE</w:t>
            </w:r>
          </w:p>
        </w:tc>
        <w:tc>
          <w:tcPr>
            <w:tcW w:w="4863" w:type="dxa"/>
          </w:tcPr>
          <w:p w14:paraId="71DE7DF5" w14:textId="77777777" w:rsidR="00267940" w:rsidRPr="002E00E6" w:rsidRDefault="00267940" w:rsidP="004778F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E00E6">
              <w:rPr>
                <w:rFonts w:ascii="Times New Roman" w:hAnsi="Times New Roman"/>
                <w:b/>
                <w:i/>
                <w:sz w:val="24"/>
                <w:szCs w:val="24"/>
              </w:rPr>
              <w:t>Edison de Souza Silva</w:t>
            </w:r>
          </w:p>
          <w:p w14:paraId="7F930873" w14:textId="77777777" w:rsidR="00267940" w:rsidRPr="002E00E6" w:rsidRDefault="00267940" w:rsidP="004778F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E00E6">
              <w:rPr>
                <w:rFonts w:ascii="Times New Roman" w:hAnsi="Times New Roman"/>
                <w:b/>
                <w:i/>
                <w:sz w:val="24"/>
                <w:szCs w:val="24"/>
              </w:rPr>
              <w:t>SECRETÁRIO</w:t>
            </w:r>
          </w:p>
        </w:tc>
      </w:tr>
    </w:tbl>
    <w:p w14:paraId="7E1A073C" w14:textId="77777777" w:rsidR="00951654" w:rsidRPr="00267940" w:rsidRDefault="00951654" w:rsidP="00267940"/>
    <w:sectPr w:rsidR="00951654" w:rsidRPr="0026794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32481" w14:textId="77777777" w:rsidR="00C92CCB" w:rsidRDefault="00C92CCB" w:rsidP="00407C3F">
      <w:pPr>
        <w:spacing w:after="0" w:line="240" w:lineRule="auto"/>
      </w:pPr>
      <w:r>
        <w:separator/>
      </w:r>
    </w:p>
  </w:endnote>
  <w:endnote w:type="continuationSeparator" w:id="0">
    <w:p w14:paraId="70B28399" w14:textId="77777777" w:rsidR="00C92CCB" w:rsidRDefault="00C92CCB" w:rsidP="00407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0E280" w14:textId="77777777" w:rsidR="00C92CCB" w:rsidRDefault="00C92CCB" w:rsidP="00407C3F">
      <w:pPr>
        <w:spacing w:after="0" w:line="240" w:lineRule="auto"/>
      </w:pPr>
      <w:r>
        <w:separator/>
      </w:r>
    </w:p>
  </w:footnote>
  <w:footnote w:type="continuationSeparator" w:id="0">
    <w:p w14:paraId="732FDC21" w14:textId="77777777" w:rsidR="00C92CCB" w:rsidRDefault="00C92CCB" w:rsidP="00407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896B1" w14:textId="77777777" w:rsidR="00407C3F" w:rsidRDefault="00407C3F" w:rsidP="00407C3F">
    <w:pPr>
      <w:pStyle w:val="Cabealho"/>
    </w:pPr>
    <w:r>
      <w:rPr>
        <w:noProof/>
        <w:lang w:eastAsia="pt-BR"/>
      </w:rPr>
      <w:drawing>
        <wp:inline distT="0" distB="0" distL="0" distR="0" wp14:anchorId="6A99B839" wp14:editId="263D5E31">
          <wp:extent cx="5400040" cy="1002639"/>
          <wp:effectExtent l="0" t="0" r="0" b="7620"/>
          <wp:docPr id="3" name="Imagem 3" descr="timb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timb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026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82B455" w14:textId="77777777" w:rsidR="00407C3F" w:rsidRDefault="00407C3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562EE"/>
    <w:multiLevelType w:val="hybridMultilevel"/>
    <w:tmpl w:val="D370FA7E"/>
    <w:lvl w:ilvl="0" w:tplc="C88C2EA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D302A82"/>
    <w:multiLevelType w:val="hybridMultilevel"/>
    <w:tmpl w:val="93DE1426"/>
    <w:lvl w:ilvl="0" w:tplc="F89C014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6C52CCD"/>
    <w:multiLevelType w:val="hybridMultilevel"/>
    <w:tmpl w:val="15D60410"/>
    <w:lvl w:ilvl="0" w:tplc="22EABAB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3953701"/>
    <w:multiLevelType w:val="hybridMultilevel"/>
    <w:tmpl w:val="9AC02F9A"/>
    <w:lvl w:ilvl="0" w:tplc="E7CE84B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6EA5992"/>
    <w:multiLevelType w:val="hybridMultilevel"/>
    <w:tmpl w:val="7C8A4A64"/>
    <w:lvl w:ilvl="0" w:tplc="E4C63D5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049793C"/>
    <w:multiLevelType w:val="hybridMultilevel"/>
    <w:tmpl w:val="8774066A"/>
    <w:lvl w:ilvl="0" w:tplc="F7C6EB9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AFF6C36"/>
    <w:multiLevelType w:val="hybridMultilevel"/>
    <w:tmpl w:val="344CBA86"/>
    <w:lvl w:ilvl="0" w:tplc="F82C3DF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453330635">
    <w:abstractNumId w:val="1"/>
  </w:num>
  <w:num w:numId="2" w16cid:durableId="1356619461">
    <w:abstractNumId w:val="0"/>
  </w:num>
  <w:num w:numId="3" w16cid:durableId="1862275882">
    <w:abstractNumId w:val="4"/>
  </w:num>
  <w:num w:numId="4" w16cid:durableId="1666937780">
    <w:abstractNumId w:val="2"/>
  </w:num>
  <w:num w:numId="5" w16cid:durableId="1166551365">
    <w:abstractNumId w:val="3"/>
  </w:num>
  <w:num w:numId="6" w16cid:durableId="105737563">
    <w:abstractNumId w:val="5"/>
  </w:num>
  <w:num w:numId="7" w16cid:durableId="11674043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C3F"/>
    <w:rsid w:val="00267940"/>
    <w:rsid w:val="00407C3F"/>
    <w:rsid w:val="00583B1C"/>
    <w:rsid w:val="00732486"/>
    <w:rsid w:val="00951654"/>
    <w:rsid w:val="00A06A99"/>
    <w:rsid w:val="00AC7D7E"/>
    <w:rsid w:val="00C92CCB"/>
    <w:rsid w:val="00E3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838CE"/>
  <w15:chartTrackingRefBased/>
  <w15:docId w15:val="{CCAB0637-AC0B-4143-B11B-2E1A77F91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C3F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407C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07C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07C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07C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07C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07C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07C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07C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07C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07C3F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07C3F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07C3F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07C3F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07C3F"/>
    <w:rPr>
      <w:rFonts w:eastAsiaTheme="majorEastAsia" w:cstheme="majorBidi"/>
      <w:noProof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07C3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07C3F"/>
    <w:rPr>
      <w:rFonts w:eastAsiaTheme="majorEastAsia" w:cstheme="majorBidi"/>
      <w:noProof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07C3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07C3F"/>
    <w:rPr>
      <w:rFonts w:eastAsiaTheme="majorEastAsia" w:cstheme="majorBidi"/>
      <w:noProof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07C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07C3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07C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07C3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07C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07C3F"/>
    <w:rPr>
      <w:i/>
      <w:iCs/>
      <w:noProof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07C3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07C3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07C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07C3F"/>
    <w:rPr>
      <w:i/>
      <w:iCs/>
      <w:noProof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07C3F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07C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7C3F"/>
    <w:rPr>
      <w:noProof/>
    </w:rPr>
  </w:style>
  <w:style w:type="paragraph" w:styleId="Rodap">
    <w:name w:val="footer"/>
    <w:basedOn w:val="Normal"/>
    <w:link w:val="RodapChar"/>
    <w:uiPriority w:val="99"/>
    <w:unhideWhenUsed/>
    <w:rsid w:val="00407C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7C3F"/>
    <w:rPr>
      <w:noProof/>
    </w:rPr>
  </w:style>
  <w:style w:type="table" w:styleId="Tabelacomgrade">
    <w:name w:val="Table Grid"/>
    <w:basedOn w:val="Tabelanormal"/>
    <w:uiPriority w:val="39"/>
    <w:rsid w:val="00267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665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João Nepomuceno Minas Gerais</dc:creator>
  <cp:keywords/>
  <dc:description/>
  <cp:lastModifiedBy>Câmara Municipal de São João Nepomuceno Minas Gerais</cp:lastModifiedBy>
  <cp:revision>2</cp:revision>
  <dcterms:created xsi:type="dcterms:W3CDTF">2026-04-09T13:47:00Z</dcterms:created>
  <dcterms:modified xsi:type="dcterms:W3CDTF">2026-04-09T13:47:00Z</dcterms:modified>
</cp:coreProperties>
</file>